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9C" w:rsidRDefault="005C519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C519C" w:rsidRDefault="005C519C">
      <w:pPr>
        <w:pStyle w:val="ConsPlusNormal"/>
        <w:outlineLvl w:val="0"/>
      </w:pPr>
    </w:p>
    <w:p w:rsidR="005C519C" w:rsidRDefault="005C519C">
      <w:pPr>
        <w:pStyle w:val="ConsPlusTitle"/>
        <w:jc w:val="center"/>
        <w:outlineLvl w:val="0"/>
      </w:pPr>
      <w:r>
        <w:t>МЭРИЯ ГОРОДА НОВОСИБИРСКА</w:t>
      </w:r>
    </w:p>
    <w:p w:rsidR="005C519C" w:rsidRDefault="005C519C">
      <w:pPr>
        <w:pStyle w:val="ConsPlusTitle"/>
        <w:jc w:val="center"/>
      </w:pPr>
    </w:p>
    <w:p w:rsidR="005C519C" w:rsidRDefault="005C519C">
      <w:pPr>
        <w:pStyle w:val="ConsPlusTitle"/>
        <w:jc w:val="center"/>
      </w:pPr>
      <w:r>
        <w:t>ПОСТАНОВЛЕНИЕ</w:t>
      </w:r>
    </w:p>
    <w:p w:rsidR="005C519C" w:rsidRDefault="005C519C">
      <w:pPr>
        <w:pStyle w:val="ConsPlusTitle"/>
        <w:jc w:val="center"/>
      </w:pPr>
      <w:r>
        <w:t>от 19 декабря 2017 г. N 5629</w:t>
      </w:r>
    </w:p>
    <w:p w:rsidR="005C519C" w:rsidRDefault="005C519C">
      <w:pPr>
        <w:pStyle w:val="ConsPlusTitle"/>
        <w:jc w:val="center"/>
      </w:pPr>
    </w:p>
    <w:p w:rsidR="005C519C" w:rsidRDefault="005C519C">
      <w:pPr>
        <w:pStyle w:val="ConsPlusTitle"/>
        <w:jc w:val="center"/>
      </w:pPr>
      <w:r>
        <w:t>О ВНЕСЕНИИ ИЗМЕНЕНИЙ В ПОСТАНОВЛЕНИЕ МЭРИИ ГОРОДА</w:t>
      </w:r>
    </w:p>
    <w:p w:rsidR="005C519C" w:rsidRDefault="005C519C">
      <w:pPr>
        <w:pStyle w:val="ConsPlusTitle"/>
        <w:jc w:val="center"/>
      </w:pPr>
      <w:r>
        <w:t>НОВОСИБИРСКА ОТ 08.10.2012 N 10080 "ОБ УТВЕРЖДЕНИИ</w:t>
      </w:r>
    </w:p>
    <w:p w:rsidR="005C519C" w:rsidRDefault="005C519C">
      <w:pPr>
        <w:pStyle w:val="ConsPlusTitle"/>
        <w:jc w:val="center"/>
      </w:pPr>
      <w:r>
        <w:t>ВЕДОМСТВЕННОЙ ЦЕЛЕВОЙ ПРОГРАММЫ "УЧАСТИЕ МЭРИИ</w:t>
      </w:r>
    </w:p>
    <w:p w:rsidR="005C519C" w:rsidRDefault="005C519C">
      <w:pPr>
        <w:pStyle w:val="ConsPlusTitle"/>
        <w:jc w:val="center"/>
      </w:pPr>
      <w:r>
        <w:t xml:space="preserve">ГОРОДА НОВОСИБИРСКА В РАЗВИТИИ </w:t>
      </w:r>
      <w:proofErr w:type="gramStart"/>
      <w:r>
        <w:t>ЗАСТРОЕННЫХ</w:t>
      </w:r>
      <w:proofErr w:type="gramEnd"/>
    </w:p>
    <w:p w:rsidR="005C519C" w:rsidRDefault="005C519C">
      <w:pPr>
        <w:pStyle w:val="ConsPlusTitle"/>
        <w:jc w:val="center"/>
      </w:pPr>
      <w:r>
        <w:t>ТЕРРИТОРИЙ" НА 2012 - 2017 ГОДЫ"</w:t>
      </w:r>
    </w:p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ind w:firstLine="540"/>
        <w:jc w:val="both"/>
      </w:pPr>
      <w:proofErr w:type="gramStart"/>
      <w:r>
        <w:t xml:space="preserve">В целях продления срока реализации и уточнения объема финансирования,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Порядком</w:t>
        </w:r>
      </w:hyperlink>
      <w:r>
        <w:t xml:space="preserve"> разработки, утверждения и реализации ведомственных целевых программ города Новосибирска, утвержденным постановлением мэрии города Новосибирска от 14.01.2013 N 125, руководствуясь </w:t>
      </w:r>
      <w:hyperlink r:id="rId8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  <w:proofErr w:type="gramEnd"/>
    </w:p>
    <w:p w:rsidR="005C519C" w:rsidRDefault="005C519C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9">
        <w:r>
          <w:rPr>
            <w:color w:val="0000FF"/>
          </w:rPr>
          <w:t>постановление</w:t>
        </w:r>
      </w:hyperlink>
      <w:r>
        <w:t xml:space="preserve"> мэрии города Новосибирска от 08.10.2012 N 10080 "Об утверждении ведомственной целевой программы "Участие мэрии города Новосибирска в развитии застроенных территорий" на 2012 - 2017 годы" (в редакции постановлений мэрии города Новосибирска от 27.12.2012 N 13273, от 30.12.2013 N 12447, от 29.12.2014 N 11516, от 15.06.2015 N 4069, от 07.12.2015 N 6969, от 15.01.2016 N 86, от 21.06.2016 N</w:t>
      </w:r>
      <w:proofErr w:type="gramEnd"/>
      <w:r>
        <w:t xml:space="preserve"> </w:t>
      </w:r>
      <w:proofErr w:type="gramStart"/>
      <w:r>
        <w:t>2646, от 27.12.2016 N 6043, от 06.09.2017 N 4151, от 18.12.2017 N 5594) следующие изменения:</w:t>
      </w:r>
      <w:proofErr w:type="gramEnd"/>
    </w:p>
    <w:p w:rsidR="005C519C" w:rsidRDefault="005C519C">
      <w:pPr>
        <w:pStyle w:val="ConsPlusNormal"/>
        <w:spacing w:before="20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наименовании</w:t>
        </w:r>
      </w:hyperlink>
      <w:r>
        <w:t xml:space="preserve">, </w:t>
      </w:r>
      <w:hyperlink r:id="rId11">
        <w:r>
          <w:rPr>
            <w:color w:val="0000FF"/>
          </w:rPr>
          <w:t>пункте 1</w:t>
        </w:r>
      </w:hyperlink>
      <w:r>
        <w:t xml:space="preserve"> цифры "2017" заменить цифрами "2018".</w:t>
      </w:r>
    </w:p>
    <w:p w:rsidR="005C519C" w:rsidRDefault="005C519C">
      <w:pPr>
        <w:pStyle w:val="ConsPlusNormal"/>
        <w:spacing w:before="200"/>
        <w:ind w:firstLine="540"/>
        <w:jc w:val="both"/>
      </w:pPr>
      <w:r>
        <w:t xml:space="preserve">1.2. В </w:t>
      </w:r>
      <w:hyperlink r:id="rId12">
        <w:r>
          <w:rPr>
            <w:color w:val="0000FF"/>
          </w:rPr>
          <w:t>приложении</w:t>
        </w:r>
      </w:hyperlink>
      <w:r>
        <w:t>:</w:t>
      </w:r>
    </w:p>
    <w:p w:rsidR="005C519C" w:rsidRDefault="005C519C">
      <w:pPr>
        <w:pStyle w:val="ConsPlusNormal"/>
        <w:spacing w:before="200"/>
        <w:ind w:firstLine="540"/>
        <w:jc w:val="both"/>
      </w:pPr>
      <w:r>
        <w:t xml:space="preserve">1.2.1. В </w:t>
      </w:r>
      <w:hyperlink r:id="rId13">
        <w:r>
          <w:rPr>
            <w:color w:val="0000FF"/>
          </w:rPr>
          <w:t>наименовании</w:t>
        </w:r>
      </w:hyperlink>
      <w:r>
        <w:t xml:space="preserve"> цифры "2017" заменить цифрами "2018".</w:t>
      </w:r>
    </w:p>
    <w:p w:rsidR="005C519C" w:rsidRDefault="005C519C">
      <w:pPr>
        <w:pStyle w:val="ConsPlusNormal"/>
        <w:spacing w:before="200"/>
        <w:ind w:firstLine="540"/>
        <w:jc w:val="both"/>
      </w:pPr>
      <w:r>
        <w:t xml:space="preserve">1.2.2. </w:t>
      </w:r>
      <w:hyperlink r:id="rId14">
        <w:r>
          <w:rPr>
            <w:color w:val="0000FF"/>
          </w:rPr>
          <w:t>Раздел 1</w:t>
        </w:r>
      </w:hyperlink>
      <w:r>
        <w:t xml:space="preserve"> "Паспорт ведомственной целевой программы "Участие мэрии города Новосибирска в развитии застроенных территорий" на 2012 - 2017 годы" изложить в редакции </w:t>
      </w:r>
      <w:hyperlink w:anchor="P37">
        <w:r>
          <w:rPr>
            <w:color w:val="0000FF"/>
          </w:rPr>
          <w:t>приложения 1</w:t>
        </w:r>
      </w:hyperlink>
      <w:r>
        <w:t xml:space="preserve"> к настоящему постановлению.</w:t>
      </w:r>
    </w:p>
    <w:p w:rsidR="005C519C" w:rsidRDefault="005C519C">
      <w:pPr>
        <w:pStyle w:val="ConsPlusNormal"/>
        <w:spacing w:before="200"/>
        <w:ind w:firstLine="540"/>
        <w:jc w:val="both"/>
      </w:pPr>
      <w:r>
        <w:t xml:space="preserve">1.2.3. </w:t>
      </w:r>
      <w:hyperlink r:id="rId15">
        <w:r>
          <w:rPr>
            <w:color w:val="0000FF"/>
          </w:rPr>
          <w:t>Раздел 4</w:t>
        </w:r>
      </w:hyperlink>
      <w:r>
        <w:t xml:space="preserve"> "Цели, задачи, целевые индикаторы Программы" изложить в редакции </w:t>
      </w:r>
      <w:hyperlink w:anchor="P95">
        <w:r>
          <w:rPr>
            <w:color w:val="0000FF"/>
          </w:rPr>
          <w:t>приложения 2</w:t>
        </w:r>
      </w:hyperlink>
      <w:r>
        <w:t xml:space="preserve"> к настоящему постановлению.</w:t>
      </w:r>
    </w:p>
    <w:p w:rsidR="005C519C" w:rsidRDefault="005C519C">
      <w:pPr>
        <w:pStyle w:val="ConsPlusNormal"/>
        <w:spacing w:before="200"/>
        <w:ind w:firstLine="540"/>
        <w:jc w:val="both"/>
      </w:pPr>
      <w:r>
        <w:t xml:space="preserve">1.2.4. </w:t>
      </w:r>
      <w:hyperlink r:id="rId16">
        <w:r>
          <w:rPr>
            <w:color w:val="0000FF"/>
          </w:rPr>
          <w:t>Раздел 5</w:t>
        </w:r>
      </w:hyperlink>
      <w:r>
        <w:t xml:space="preserve"> "Перечень мероприятий Программы" изложить в редакции </w:t>
      </w:r>
      <w:hyperlink w:anchor="P188">
        <w:r>
          <w:rPr>
            <w:color w:val="0000FF"/>
          </w:rPr>
          <w:t>приложения 3</w:t>
        </w:r>
      </w:hyperlink>
      <w:r>
        <w:t xml:space="preserve"> к настоящему постановлению.</w:t>
      </w:r>
    </w:p>
    <w:p w:rsidR="005C519C" w:rsidRDefault="005C519C">
      <w:pPr>
        <w:pStyle w:val="ConsPlusNormal"/>
        <w:spacing w:before="200"/>
        <w:ind w:firstLine="540"/>
        <w:jc w:val="both"/>
      </w:pPr>
      <w:r>
        <w:t>2. Постановление вступает в силу с 01.01.2018.</w:t>
      </w:r>
    </w:p>
    <w:p w:rsidR="005C519C" w:rsidRDefault="005C519C">
      <w:pPr>
        <w:pStyle w:val="ConsPlusNormal"/>
        <w:spacing w:before="200"/>
        <w:ind w:firstLine="540"/>
        <w:jc w:val="both"/>
      </w:pPr>
      <w:r>
        <w:t xml:space="preserve">3. Управлению по жилищным вопросам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5C519C" w:rsidRDefault="005C519C">
      <w:pPr>
        <w:pStyle w:val="ConsPlusNormal"/>
        <w:spacing w:before="200"/>
        <w:ind w:firstLine="540"/>
        <w:jc w:val="both"/>
      </w:pPr>
      <w:r>
        <w:t>4. Департаменту информационной политики мэрии города Новосибирска обеспечить опубликование постановления.</w:t>
      </w:r>
    </w:p>
    <w:p w:rsidR="005C519C" w:rsidRDefault="005C519C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jc w:val="right"/>
      </w:pPr>
      <w:r>
        <w:t>Мэр города Новосибирска</w:t>
      </w:r>
    </w:p>
    <w:p w:rsidR="005C519C" w:rsidRDefault="005C519C">
      <w:pPr>
        <w:pStyle w:val="ConsPlusNormal"/>
        <w:jc w:val="right"/>
      </w:pPr>
      <w:r>
        <w:t>А.Е.ЛОКОТЬ</w:t>
      </w:r>
    </w:p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jc w:val="right"/>
        <w:outlineLvl w:val="0"/>
      </w:pPr>
      <w:r>
        <w:lastRenderedPageBreak/>
        <w:t>Приложение 1</w:t>
      </w:r>
    </w:p>
    <w:p w:rsidR="005C519C" w:rsidRDefault="005C519C">
      <w:pPr>
        <w:pStyle w:val="ConsPlusNormal"/>
        <w:jc w:val="right"/>
      </w:pPr>
      <w:r>
        <w:t>к постановлению</w:t>
      </w:r>
    </w:p>
    <w:p w:rsidR="005C519C" w:rsidRDefault="005C519C">
      <w:pPr>
        <w:pStyle w:val="ConsPlusNormal"/>
        <w:jc w:val="right"/>
      </w:pPr>
      <w:r>
        <w:t>мэрии города Новосибирска</w:t>
      </w:r>
    </w:p>
    <w:p w:rsidR="005C519C" w:rsidRDefault="005C519C">
      <w:pPr>
        <w:pStyle w:val="ConsPlusNormal"/>
        <w:jc w:val="right"/>
      </w:pPr>
      <w:r>
        <w:t>от 19.12.2017 N 5629</w:t>
      </w:r>
    </w:p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jc w:val="center"/>
        <w:outlineLvl w:val="1"/>
      </w:pPr>
      <w:bookmarkStart w:id="0" w:name="P37"/>
      <w:bookmarkEnd w:id="0"/>
      <w:r>
        <w:t>1. Паспорт</w:t>
      </w:r>
    </w:p>
    <w:p w:rsidR="005C519C" w:rsidRDefault="005C519C">
      <w:pPr>
        <w:pStyle w:val="ConsPlusNormal"/>
        <w:jc w:val="center"/>
      </w:pPr>
      <w:r>
        <w:t>ведомственной целевой программы "Участие мэрии</w:t>
      </w:r>
    </w:p>
    <w:p w:rsidR="005C519C" w:rsidRDefault="005C519C">
      <w:pPr>
        <w:pStyle w:val="ConsPlusNormal"/>
        <w:jc w:val="center"/>
      </w:pPr>
      <w:r>
        <w:t xml:space="preserve">города Новосибирска в развитии </w:t>
      </w:r>
      <w:proofErr w:type="gramStart"/>
      <w:r>
        <w:t>застроенных</w:t>
      </w:r>
      <w:proofErr w:type="gramEnd"/>
    </w:p>
    <w:p w:rsidR="005C519C" w:rsidRDefault="005C519C">
      <w:pPr>
        <w:pStyle w:val="ConsPlusNormal"/>
        <w:jc w:val="center"/>
      </w:pPr>
      <w:r>
        <w:t>территорий" на 2012 - 2018 годы</w:t>
      </w:r>
    </w:p>
    <w:p w:rsidR="005C519C" w:rsidRDefault="005C51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7200"/>
      </w:tblGrid>
      <w:tr w:rsidR="005C519C">
        <w:tc>
          <w:tcPr>
            <w:tcW w:w="1870" w:type="dxa"/>
          </w:tcPr>
          <w:p w:rsidR="005C519C" w:rsidRDefault="005C519C">
            <w:pPr>
              <w:pStyle w:val="ConsPlusNormal"/>
              <w:jc w:val="both"/>
            </w:pPr>
            <w:r>
              <w:t>Наименование ведомственной целевой программы</w:t>
            </w:r>
          </w:p>
        </w:tc>
        <w:tc>
          <w:tcPr>
            <w:tcW w:w="7200" w:type="dxa"/>
          </w:tcPr>
          <w:p w:rsidR="005C519C" w:rsidRDefault="005C519C">
            <w:pPr>
              <w:pStyle w:val="ConsPlusNormal"/>
              <w:jc w:val="both"/>
            </w:pPr>
            <w:r>
              <w:t>Ведомственная целевая программа "Участие мэрии города Новосибирска в развитии застроенных территорий" на 2012 - 2018 годы (далее - Программа)</w:t>
            </w:r>
          </w:p>
        </w:tc>
      </w:tr>
      <w:tr w:rsidR="005C519C">
        <w:tc>
          <w:tcPr>
            <w:tcW w:w="1870" w:type="dxa"/>
          </w:tcPr>
          <w:p w:rsidR="005C519C" w:rsidRDefault="005C519C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7200" w:type="dxa"/>
          </w:tcPr>
          <w:p w:rsidR="005C519C" w:rsidRDefault="005C519C">
            <w:pPr>
              <w:pStyle w:val="ConsPlusNormal"/>
              <w:jc w:val="both"/>
            </w:pPr>
            <w:r>
              <w:t>Управление по жилищным вопросам мэрии города Новосибирска</w:t>
            </w:r>
          </w:p>
        </w:tc>
      </w:tr>
      <w:tr w:rsidR="005C519C">
        <w:tc>
          <w:tcPr>
            <w:tcW w:w="1870" w:type="dxa"/>
          </w:tcPr>
          <w:p w:rsidR="005C519C" w:rsidRDefault="005C519C">
            <w:pPr>
              <w:pStyle w:val="ConsPlusNormal"/>
              <w:jc w:val="both"/>
            </w:pPr>
            <w:r>
              <w:t>Цели, задачи, целевые индикаторы Программы</w:t>
            </w:r>
          </w:p>
        </w:tc>
        <w:tc>
          <w:tcPr>
            <w:tcW w:w="7200" w:type="dxa"/>
          </w:tcPr>
          <w:p w:rsidR="005C519C" w:rsidRDefault="005C519C">
            <w:pPr>
              <w:pStyle w:val="ConsPlusNormal"/>
              <w:jc w:val="both"/>
            </w:pPr>
            <w:r>
              <w:t>Цели:</w:t>
            </w:r>
          </w:p>
          <w:p w:rsidR="005C519C" w:rsidRDefault="005C519C">
            <w:pPr>
              <w:pStyle w:val="ConsPlusNormal"/>
              <w:jc w:val="both"/>
            </w:pPr>
            <w:r>
              <w:t>привлечение строительных компаний к развитию застроенных территорий города Новосибирска;</w:t>
            </w:r>
          </w:p>
          <w:p w:rsidR="005C519C" w:rsidRDefault="005C519C">
            <w:pPr>
              <w:pStyle w:val="ConsPlusNormal"/>
              <w:jc w:val="both"/>
            </w:pPr>
            <w:r>
              <w:t>ликвидация аварийного жилищного фонда города Новосибирска.</w:t>
            </w:r>
          </w:p>
          <w:p w:rsidR="005C519C" w:rsidRDefault="005C519C">
            <w:pPr>
              <w:pStyle w:val="ConsPlusNormal"/>
              <w:jc w:val="both"/>
            </w:pPr>
            <w:r>
              <w:t>Задачи:</w:t>
            </w:r>
          </w:p>
          <w:p w:rsidR="005C519C" w:rsidRDefault="005C519C">
            <w:pPr>
              <w:pStyle w:val="ConsPlusNormal"/>
              <w:jc w:val="both"/>
            </w:pPr>
            <w:r>
              <w:t>переселение граждан из аварийных многоквартирных домов, расположенных на застроенной территории, в отношении которой принято решение о развитии;</w:t>
            </w:r>
          </w:p>
          <w:p w:rsidR="005C519C" w:rsidRDefault="005C519C">
            <w:pPr>
              <w:pStyle w:val="ConsPlusNormal"/>
              <w:jc w:val="both"/>
            </w:pPr>
            <w:r>
              <w:t>снос расселенных аварийных многоквартирных домов.</w:t>
            </w:r>
          </w:p>
          <w:p w:rsidR="005C519C" w:rsidRDefault="005C519C">
            <w:pPr>
              <w:pStyle w:val="ConsPlusNormal"/>
              <w:jc w:val="both"/>
            </w:pPr>
            <w:r>
              <w:t>Целевые индикаторы:</w:t>
            </w:r>
          </w:p>
          <w:p w:rsidR="005C519C" w:rsidRDefault="005C519C">
            <w:pPr>
              <w:pStyle w:val="ConsPlusNormal"/>
              <w:jc w:val="both"/>
            </w:pPr>
            <w:r>
              <w:t>общая площадь приобретенных (построенных) жилых помещений для переселения граждан из аварийного жилищного фонда (кв. м);</w:t>
            </w:r>
          </w:p>
          <w:p w:rsidR="005C519C" w:rsidRDefault="005C519C">
            <w:pPr>
              <w:pStyle w:val="ConsPlusNormal"/>
              <w:jc w:val="both"/>
            </w:pPr>
            <w:r>
              <w:t>количество граждан, обеспеченных благоустроенными жилыми помещениями (человек);</w:t>
            </w:r>
          </w:p>
          <w:p w:rsidR="005C519C" w:rsidRDefault="005C519C">
            <w:pPr>
              <w:pStyle w:val="ConsPlusNormal"/>
              <w:jc w:val="both"/>
            </w:pPr>
            <w:r>
              <w:t>количество семей, переселенных из аварийного жилищного фонда (семей);</w:t>
            </w:r>
          </w:p>
          <w:p w:rsidR="005C519C" w:rsidRDefault="005C519C">
            <w:pPr>
              <w:pStyle w:val="ConsPlusNormal"/>
              <w:jc w:val="both"/>
            </w:pPr>
            <w:r>
              <w:t>общая площадь расселенных и снесенных аварийных многоквартирных домов, расположенных на застроенной территории, в отношении которой принято решение о развитии (кв. м);</w:t>
            </w:r>
          </w:p>
          <w:p w:rsidR="005C519C" w:rsidRDefault="005C519C">
            <w:pPr>
              <w:pStyle w:val="ConsPlusNormal"/>
              <w:jc w:val="both"/>
            </w:pPr>
            <w:r>
              <w:t>количество расселенных и снесенных аварийных многоквартирных домов, расположенных на застроенной территории, в отношении которой принято решение о развитии (домов)</w:t>
            </w:r>
          </w:p>
        </w:tc>
      </w:tr>
      <w:tr w:rsidR="005C519C">
        <w:tc>
          <w:tcPr>
            <w:tcW w:w="1870" w:type="dxa"/>
          </w:tcPr>
          <w:p w:rsidR="005C519C" w:rsidRDefault="005C519C">
            <w:pPr>
              <w:pStyle w:val="ConsPlusNormal"/>
              <w:jc w:val="both"/>
            </w:pPr>
            <w:r>
              <w:t>Исполнители мероприятий Программы</w:t>
            </w:r>
          </w:p>
        </w:tc>
        <w:tc>
          <w:tcPr>
            <w:tcW w:w="7200" w:type="dxa"/>
          </w:tcPr>
          <w:p w:rsidR="005C519C" w:rsidRDefault="005C519C">
            <w:pPr>
              <w:pStyle w:val="ConsPlusNormal"/>
              <w:jc w:val="both"/>
            </w:pPr>
            <w:r>
              <w:t>Управление по жилищным вопросам мэрии города Новосибирска</w:t>
            </w:r>
          </w:p>
        </w:tc>
      </w:tr>
      <w:tr w:rsidR="005C519C">
        <w:tc>
          <w:tcPr>
            <w:tcW w:w="1870" w:type="dxa"/>
          </w:tcPr>
          <w:p w:rsidR="005C519C" w:rsidRDefault="005C519C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7200" w:type="dxa"/>
          </w:tcPr>
          <w:p w:rsidR="005C519C" w:rsidRDefault="005C519C">
            <w:pPr>
              <w:pStyle w:val="ConsPlusNormal"/>
              <w:jc w:val="both"/>
            </w:pPr>
            <w:r>
              <w:t>Управление по жилищным вопросам мэрии города Новосибирска</w:t>
            </w:r>
          </w:p>
        </w:tc>
      </w:tr>
      <w:tr w:rsidR="005C519C">
        <w:tc>
          <w:tcPr>
            <w:tcW w:w="1870" w:type="dxa"/>
          </w:tcPr>
          <w:p w:rsidR="005C519C" w:rsidRDefault="005C519C">
            <w:pPr>
              <w:pStyle w:val="ConsPlusNormal"/>
              <w:jc w:val="both"/>
            </w:pPr>
            <w:r>
              <w:t>Срок реализации Программы</w:t>
            </w:r>
          </w:p>
        </w:tc>
        <w:tc>
          <w:tcPr>
            <w:tcW w:w="7200" w:type="dxa"/>
          </w:tcPr>
          <w:p w:rsidR="005C519C" w:rsidRDefault="005C519C">
            <w:pPr>
              <w:pStyle w:val="ConsPlusNormal"/>
              <w:jc w:val="both"/>
            </w:pPr>
            <w:r>
              <w:t>2012 - 2018 годы</w:t>
            </w:r>
          </w:p>
        </w:tc>
      </w:tr>
      <w:tr w:rsidR="005C519C">
        <w:tc>
          <w:tcPr>
            <w:tcW w:w="1870" w:type="dxa"/>
          </w:tcPr>
          <w:p w:rsidR="005C519C" w:rsidRDefault="005C519C">
            <w:pPr>
              <w:pStyle w:val="ConsPlusNormal"/>
              <w:jc w:val="both"/>
            </w:pPr>
            <w:r>
              <w:t>Объем финансирования Программы</w:t>
            </w:r>
          </w:p>
        </w:tc>
        <w:tc>
          <w:tcPr>
            <w:tcW w:w="7200" w:type="dxa"/>
          </w:tcPr>
          <w:p w:rsidR="005C519C" w:rsidRDefault="005C519C">
            <w:pPr>
              <w:pStyle w:val="ConsPlusNormal"/>
              <w:jc w:val="both"/>
            </w:pPr>
            <w:r>
              <w:t>Общий объем финансирования Программы составляет 801161,7 тыс. рублей, из них:</w:t>
            </w:r>
          </w:p>
          <w:p w:rsidR="005C519C" w:rsidRDefault="005C519C">
            <w:pPr>
              <w:pStyle w:val="ConsPlusNormal"/>
              <w:jc w:val="both"/>
            </w:pPr>
            <w:r>
              <w:t>бюджет города Новосибирска (далее - бюджет города) - 452965,5 тыс. рублей, в том числе:</w:t>
            </w:r>
          </w:p>
          <w:p w:rsidR="005C519C" w:rsidRDefault="005C519C">
            <w:pPr>
              <w:pStyle w:val="ConsPlusNormal"/>
              <w:jc w:val="both"/>
            </w:pPr>
            <w:r>
              <w:t>2012 год - 70000,0 тыс. рублей;</w:t>
            </w:r>
          </w:p>
          <w:p w:rsidR="005C519C" w:rsidRDefault="005C519C">
            <w:pPr>
              <w:pStyle w:val="ConsPlusNormal"/>
              <w:jc w:val="both"/>
            </w:pPr>
            <w:r>
              <w:t>2013 год - 100000,0 тыс. рублей, включая кредиторскую задолженность - 14591,44 тыс. рублей;</w:t>
            </w:r>
          </w:p>
          <w:p w:rsidR="005C519C" w:rsidRDefault="005C519C">
            <w:pPr>
              <w:pStyle w:val="ConsPlusNormal"/>
              <w:jc w:val="both"/>
            </w:pPr>
            <w:r>
              <w:t>2014 год - 20000,0 тыс. рублей;</w:t>
            </w:r>
          </w:p>
          <w:p w:rsidR="005C519C" w:rsidRDefault="005C519C">
            <w:pPr>
              <w:pStyle w:val="ConsPlusNormal"/>
              <w:jc w:val="both"/>
            </w:pPr>
            <w:r>
              <w:t>2015 год - 31887,4 тыс. рублей;</w:t>
            </w:r>
          </w:p>
          <w:p w:rsidR="005C519C" w:rsidRDefault="005C519C">
            <w:pPr>
              <w:pStyle w:val="ConsPlusNormal"/>
              <w:jc w:val="both"/>
            </w:pPr>
            <w:r>
              <w:t xml:space="preserve">2016 год - 90478,1 тыс. рублей, включая кредиторскую задолженность - </w:t>
            </w:r>
            <w:r>
              <w:lastRenderedPageBreak/>
              <w:t>185,9 тыс. рублей;</w:t>
            </w:r>
          </w:p>
          <w:p w:rsidR="005C519C" w:rsidRDefault="005C519C">
            <w:pPr>
              <w:pStyle w:val="ConsPlusNormal"/>
              <w:jc w:val="both"/>
            </w:pPr>
            <w:r>
              <w:t>2017 год - 128600,0 тыс. рублей, включая кредиторскую задолженность - 38317,5 тыс. рублей;</w:t>
            </w:r>
          </w:p>
          <w:p w:rsidR="005C519C" w:rsidRDefault="005C519C">
            <w:pPr>
              <w:pStyle w:val="ConsPlusNormal"/>
              <w:jc w:val="both"/>
            </w:pPr>
            <w:r>
              <w:t>2018 год - 12000,0 тыс. рублей;</w:t>
            </w:r>
          </w:p>
          <w:p w:rsidR="005C519C" w:rsidRDefault="005C519C">
            <w:pPr>
              <w:pStyle w:val="ConsPlusNormal"/>
              <w:jc w:val="both"/>
            </w:pPr>
            <w:r>
              <w:t>средства областного бюджета Новосибирской области - 348196,2 тыс. рублей, в том числе:</w:t>
            </w:r>
          </w:p>
          <w:p w:rsidR="005C519C" w:rsidRDefault="005C519C">
            <w:pPr>
              <w:pStyle w:val="ConsPlusNormal"/>
              <w:jc w:val="both"/>
            </w:pPr>
            <w:r>
              <w:t>2013 год - 184884,0 тыс. рублей;</w:t>
            </w:r>
          </w:p>
          <w:p w:rsidR="005C519C" w:rsidRDefault="005C519C">
            <w:pPr>
              <w:pStyle w:val="ConsPlusNormal"/>
              <w:jc w:val="both"/>
            </w:pPr>
            <w:r>
              <w:t>2015 год - 13053,6 тыс. рублей;</w:t>
            </w:r>
          </w:p>
          <w:p w:rsidR="005C519C" w:rsidRDefault="005C519C">
            <w:pPr>
              <w:pStyle w:val="ConsPlusNormal"/>
              <w:jc w:val="both"/>
            </w:pPr>
            <w:r>
              <w:t>2017 год - 150258,6 тыс. рублей</w:t>
            </w:r>
          </w:p>
        </w:tc>
      </w:tr>
      <w:tr w:rsidR="005C519C">
        <w:tc>
          <w:tcPr>
            <w:tcW w:w="1870" w:type="dxa"/>
          </w:tcPr>
          <w:p w:rsidR="005C519C" w:rsidRDefault="005C519C">
            <w:pPr>
              <w:pStyle w:val="ConsPlusNormal"/>
              <w:jc w:val="both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7200" w:type="dxa"/>
          </w:tcPr>
          <w:p w:rsidR="005C519C" w:rsidRDefault="005C519C">
            <w:pPr>
              <w:pStyle w:val="ConsPlusNormal"/>
              <w:jc w:val="both"/>
            </w:pPr>
            <w:r>
              <w:t>Приобретение (строительство) жилых помещений для переселения граждан из аварийного жилищного фонда общей площадью 19809,0 кв. м;</w:t>
            </w:r>
          </w:p>
          <w:p w:rsidR="005C519C" w:rsidRDefault="005C519C">
            <w:pPr>
              <w:pStyle w:val="ConsPlusNormal"/>
              <w:jc w:val="both"/>
            </w:pPr>
            <w:r>
              <w:t>обеспечение 582 человек благоустроенными жилыми помещениями;</w:t>
            </w:r>
          </w:p>
          <w:p w:rsidR="005C519C" w:rsidRDefault="005C519C">
            <w:pPr>
              <w:pStyle w:val="ConsPlusNormal"/>
              <w:jc w:val="both"/>
            </w:pPr>
            <w:r>
              <w:t>переселение 217 семей из аварийного жилищного фонда;</w:t>
            </w:r>
          </w:p>
          <w:p w:rsidR="005C519C" w:rsidRDefault="005C519C">
            <w:pPr>
              <w:pStyle w:val="ConsPlusNormal"/>
              <w:jc w:val="both"/>
            </w:pPr>
            <w:r>
              <w:t>расселение и снос аварийных многоквартирных домов, расположенных на застроенной территории, в отношении которой принято решение о развитии, общей площадью 13827,0 кв. м;</w:t>
            </w:r>
          </w:p>
          <w:p w:rsidR="005C519C" w:rsidRDefault="005C519C">
            <w:pPr>
              <w:pStyle w:val="ConsPlusNormal"/>
              <w:jc w:val="both"/>
            </w:pPr>
            <w:r>
              <w:t>расселение и снос 23 аварийных многоквартирных домов, расположенных на застроенной территории, в отношении которой принято решение о развитии</w:t>
            </w:r>
          </w:p>
        </w:tc>
      </w:tr>
    </w:tbl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jc w:val="right"/>
        <w:outlineLvl w:val="0"/>
      </w:pPr>
      <w:r>
        <w:t>Приложение 2</w:t>
      </w:r>
    </w:p>
    <w:p w:rsidR="005C519C" w:rsidRDefault="005C519C">
      <w:pPr>
        <w:pStyle w:val="ConsPlusNormal"/>
        <w:jc w:val="right"/>
      </w:pPr>
      <w:r>
        <w:t>к постановлению</w:t>
      </w:r>
    </w:p>
    <w:p w:rsidR="005C519C" w:rsidRDefault="005C519C">
      <w:pPr>
        <w:pStyle w:val="ConsPlusNormal"/>
        <w:jc w:val="right"/>
      </w:pPr>
      <w:r>
        <w:t>мэрии города Новосибирска</w:t>
      </w:r>
    </w:p>
    <w:p w:rsidR="005C519C" w:rsidRDefault="005C519C">
      <w:pPr>
        <w:pStyle w:val="ConsPlusNormal"/>
        <w:jc w:val="right"/>
      </w:pPr>
      <w:r>
        <w:t>от 19.12.2017 N 5629</w:t>
      </w:r>
    </w:p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jc w:val="center"/>
        <w:outlineLvl w:val="1"/>
      </w:pPr>
      <w:bookmarkStart w:id="1" w:name="P95"/>
      <w:bookmarkEnd w:id="1"/>
      <w:r>
        <w:t>4. Цели, задачи, целевые индикаторы Программы</w:t>
      </w:r>
    </w:p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sectPr w:rsidR="005C519C" w:rsidSect="00C17F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098"/>
        <w:gridCol w:w="2608"/>
        <w:gridCol w:w="1020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5C519C">
        <w:tc>
          <w:tcPr>
            <w:tcW w:w="623" w:type="dxa"/>
            <w:vMerge w:val="restart"/>
          </w:tcPr>
          <w:p w:rsidR="005C519C" w:rsidRDefault="005C519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5C519C" w:rsidRDefault="005C519C">
            <w:pPr>
              <w:pStyle w:val="ConsPlusNormal"/>
              <w:jc w:val="center"/>
            </w:pPr>
            <w:r>
              <w:t>Цели и задачи</w:t>
            </w:r>
          </w:p>
        </w:tc>
        <w:tc>
          <w:tcPr>
            <w:tcW w:w="2608" w:type="dxa"/>
            <w:vMerge w:val="restart"/>
          </w:tcPr>
          <w:p w:rsidR="005C519C" w:rsidRDefault="005C519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20" w:type="dxa"/>
            <w:vMerge w:val="restart"/>
          </w:tcPr>
          <w:p w:rsidR="005C519C" w:rsidRDefault="005C519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</w:tcPr>
          <w:p w:rsidR="005C519C" w:rsidRDefault="005C519C">
            <w:pPr>
              <w:pStyle w:val="ConsPlusNormal"/>
              <w:jc w:val="center"/>
            </w:pPr>
            <w:r>
              <w:t>Год, предшествующий году начала реализации Программы</w:t>
            </w:r>
          </w:p>
        </w:tc>
        <w:tc>
          <w:tcPr>
            <w:tcW w:w="6349" w:type="dxa"/>
            <w:gridSpan w:val="7"/>
          </w:tcPr>
          <w:p w:rsidR="005C519C" w:rsidRDefault="005C519C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</w:tr>
      <w:tr w:rsidR="005C519C">
        <w:tc>
          <w:tcPr>
            <w:tcW w:w="623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2098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2608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1020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90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2018</w:t>
            </w:r>
          </w:p>
        </w:tc>
      </w:tr>
      <w:tr w:rsidR="005C519C">
        <w:tc>
          <w:tcPr>
            <w:tcW w:w="623" w:type="dxa"/>
          </w:tcPr>
          <w:p w:rsidR="005C519C" w:rsidRDefault="005C5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5C519C" w:rsidRDefault="005C51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5C519C" w:rsidRDefault="005C51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C519C" w:rsidRDefault="005C51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12</w:t>
            </w:r>
          </w:p>
        </w:tc>
      </w:tr>
      <w:tr w:rsidR="005C519C">
        <w:tc>
          <w:tcPr>
            <w:tcW w:w="13605" w:type="dxa"/>
            <w:gridSpan w:val="12"/>
          </w:tcPr>
          <w:p w:rsidR="005C519C" w:rsidRDefault="005C519C">
            <w:pPr>
              <w:pStyle w:val="ConsPlusNormal"/>
              <w:jc w:val="center"/>
              <w:outlineLvl w:val="2"/>
            </w:pPr>
            <w:r>
              <w:t>1. Привлечение строительных компаний к развитию застроенных территорий города Новосибирска</w:t>
            </w:r>
          </w:p>
        </w:tc>
      </w:tr>
      <w:tr w:rsidR="005C519C">
        <w:tc>
          <w:tcPr>
            <w:tcW w:w="623" w:type="dxa"/>
            <w:vMerge w:val="restart"/>
          </w:tcPr>
          <w:p w:rsidR="005C519C" w:rsidRDefault="005C519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98" w:type="dxa"/>
            <w:vMerge w:val="restart"/>
          </w:tcPr>
          <w:p w:rsidR="005C519C" w:rsidRDefault="005C519C">
            <w:pPr>
              <w:pStyle w:val="ConsPlusNormal"/>
              <w:jc w:val="both"/>
            </w:pPr>
            <w:r>
              <w:t>Переселение граждан из аварийных многоквартирных домов, расположенных на застроенной территории, в отношении которой принято решение о развитии</w:t>
            </w:r>
          </w:p>
        </w:tc>
        <w:tc>
          <w:tcPr>
            <w:tcW w:w="2608" w:type="dxa"/>
          </w:tcPr>
          <w:p w:rsidR="005C519C" w:rsidRDefault="005C519C">
            <w:pPr>
              <w:pStyle w:val="ConsPlusNormal"/>
              <w:jc w:val="both"/>
            </w:pPr>
            <w:r>
              <w:t>Общая площадь приобретенных (построенных) жилых помещений для переселения граждан из аварийного жилищного фонда</w:t>
            </w:r>
          </w:p>
        </w:tc>
        <w:tc>
          <w:tcPr>
            <w:tcW w:w="1020" w:type="dxa"/>
          </w:tcPr>
          <w:p w:rsidR="005C519C" w:rsidRDefault="005C519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2058,0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7400,0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526,0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1160,0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6116,0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249,0</w:t>
            </w:r>
          </w:p>
        </w:tc>
      </w:tr>
      <w:tr w:rsidR="005C519C">
        <w:tc>
          <w:tcPr>
            <w:tcW w:w="623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2098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2608" w:type="dxa"/>
          </w:tcPr>
          <w:p w:rsidR="005C519C" w:rsidRDefault="005C519C">
            <w:pPr>
              <w:pStyle w:val="ConsPlusNormal"/>
              <w:jc w:val="both"/>
            </w:pPr>
            <w:r>
              <w:t>Количество граждан, обеспеченных благоустроенными жилыми помещениями</w:t>
            </w:r>
          </w:p>
        </w:tc>
        <w:tc>
          <w:tcPr>
            <w:tcW w:w="1020" w:type="dxa"/>
          </w:tcPr>
          <w:p w:rsidR="005C519C" w:rsidRDefault="005C519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125</w:t>
            </w:r>
          </w:p>
        </w:tc>
      </w:tr>
      <w:tr w:rsidR="005C519C">
        <w:tc>
          <w:tcPr>
            <w:tcW w:w="623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2098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2608" w:type="dxa"/>
          </w:tcPr>
          <w:p w:rsidR="005C519C" w:rsidRDefault="005C519C">
            <w:pPr>
              <w:pStyle w:val="ConsPlusNormal"/>
              <w:jc w:val="both"/>
            </w:pPr>
            <w:r>
              <w:t>Количество семей, переселенных из аварийного жилищного фонда</w:t>
            </w:r>
          </w:p>
        </w:tc>
        <w:tc>
          <w:tcPr>
            <w:tcW w:w="1020" w:type="dxa"/>
          </w:tcPr>
          <w:p w:rsidR="005C519C" w:rsidRDefault="005C519C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50</w:t>
            </w:r>
          </w:p>
        </w:tc>
      </w:tr>
      <w:tr w:rsidR="005C519C">
        <w:tc>
          <w:tcPr>
            <w:tcW w:w="13605" w:type="dxa"/>
            <w:gridSpan w:val="12"/>
          </w:tcPr>
          <w:p w:rsidR="005C519C" w:rsidRDefault="005C519C">
            <w:pPr>
              <w:pStyle w:val="ConsPlusNormal"/>
              <w:jc w:val="center"/>
              <w:outlineLvl w:val="2"/>
            </w:pPr>
            <w:r>
              <w:t>2. Ликвидация аварийного жилищного фонда города Новосибирска</w:t>
            </w:r>
          </w:p>
        </w:tc>
      </w:tr>
      <w:tr w:rsidR="005C519C">
        <w:tc>
          <w:tcPr>
            <w:tcW w:w="623" w:type="dxa"/>
            <w:vMerge w:val="restart"/>
          </w:tcPr>
          <w:p w:rsidR="005C519C" w:rsidRDefault="005C519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98" w:type="dxa"/>
            <w:vMerge w:val="restart"/>
          </w:tcPr>
          <w:p w:rsidR="005C519C" w:rsidRDefault="005C519C">
            <w:pPr>
              <w:pStyle w:val="ConsPlusNormal"/>
              <w:jc w:val="both"/>
            </w:pPr>
            <w:r>
              <w:t>Снос расселенных аварийных многоквартирных домов</w:t>
            </w:r>
          </w:p>
        </w:tc>
        <w:tc>
          <w:tcPr>
            <w:tcW w:w="2608" w:type="dxa"/>
          </w:tcPr>
          <w:p w:rsidR="005C519C" w:rsidRDefault="005C519C">
            <w:pPr>
              <w:pStyle w:val="ConsPlusNormal"/>
              <w:jc w:val="both"/>
            </w:pPr>
            <w:r>
              <w:t xml:space="preserve">Общая площадь расселенных и снесенных аварийных многоквартирных домов, расположенных на застроенной территории, </w:t>
            </w:r>
            <w:r>
              <w:lastRenderedPageBreak/>
              <w:t>в отношении которой принято решение о развитии</w:t>
            </w:r>
          </w:p>
        </w:tc>
        <w:tc>
          <w:tcPr>
            <w:tcW w:w="1020" w:type="dxa"/>
          </w:tcPr>
          <w:p w:rsidR="005C519C" w:rsidRDefault="005C519C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6220,0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1507,0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4000,0</w:t>
            </w:r>
          </w:p>
        </w:tc>
      </w:tr>
      <w:tr w:rsidR="005C519C">
        <w:tc>
          <w:tcPr>
            <w:tcW w:w="623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2098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2608" w:type="dxa"/>
          </w:tcPr>
          <w:p w:rsidR="005C519C" w:rsidRDefault="005C519C">
            <w:pPr>
              <w:pStyle w:val="ConsPlusNormal"/>
              <w:jc w:val="both"/>
            </w:pPr>
            <w:r>
              <w:t>Количество расселенных и снесенных аварийных многоквартирных домов, расположенных на застроенной территории, в отношении которой принято решение о развитии</w:t>
            </w:r>
          </w:p>
        </w:tc>
        <w:tc>
          <w:tcPr>
            <w:tcW w:w="1020" w:type="dxa"/>
          </w:tcPr>
          <w:p w:rsidR="005C519C" w:rsidRDefault="005C519C">
            <w:pPr>
              <w:pStyle w:val="ConsPlusNormal"/>
              <w:jc w:val="center"/>
            </w:pPr>
            <w:r>
              <w:t>домов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C519C" w:rsidRDefault="005C519C">
            <w:pPr>
              <w:pStyle w:val="ConsPlusNormal"/>
              <w:jc w:val="center"/>
            </w:pPr>
            <w:r>
              <w:t>5</w:t>
            </w:r>
          </w:p>
        </w:tc>
      </w:tr>
    </w:tbl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jc w:val="right"/>
        <w:outlineLvl w:val="0"/>
      </w:pPr>
      <w:r>
        <w:t>Приложение 3</w:t>
      </w:r>
    </w:p>
    <w:p w:rsidR="005C519C" w:rsidRDefault="005C519C">
      <w:pPr>
        <w:pStyle w:val="ConsPlusNormal"/>
        <w:jc w:val="right"/>
      </w:pPr>
      <w:r>
        <w:t>к постановлению</w:t>
      </w:r>
    </w:p>
    <w:p w:rsidR="005C519C" w:rsidRDefault="005C519C">
      <w:pPr>
        <w:pStyle w:val="ConsPlusNormal"/>
        <w:jc w:val="right"/>
      </w:pPr>
      <w:r>
        <w:t>мэрии города Новосибирска</w:t>
      </w:r>
    </w:p>
    <w:p w:rsidR="005C519C" w:rsidRDefault="005C519C">
      <w:pPr>
        <w:pStyle w:val="ConsPlusNormal"/>
        <w:jc w:val="right"/>
      </w:pPr>
      <w:r>
        <w:t>от 19.12.2017 N 5629</w:t>
      </w:r>
    </w:p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jc w:val="center"/>
        <w:outlineLvl w:val="1"/>
      </w:pPr>
      <w:bookmarkStart w:id="2" w:name="P188"/>
      <w:bookmarkEnd w:id="2"/>
      <w:r>
        <w:t>5. Перечень мероприятий Программы</w:t>
      </w:r>
    </w:p>
    <w:p w:rsidR="005C519C" w:rsidRDefault="005C51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77"/>
        <w:gridCol w:w="964"/>
        <w:gridCol w:w="567"/>
        <w:gridCol w:w="1077"/>
        <w:gridCol w:w="1077"/>
        <w:gridCol w:w="1077"/>
        <w:gridCol w:w="1077"/>
        <w:gridCol w:w="1077"/>
        <w:gridCol w:w="1133"/>
        <w:gridCol w:w="1077"/>
        <w:gridCol w:w="1133"/>
        <w:gridCol w:w="737"/>
        <w:gridCol w:w="794"/>
      </w:tblGrid>
      <w:tr w:rsidR="005C519C">
        <w:tc>
          <w:tcPr>
            <w:tcW w:w="737" w:type="dxa"/>
            <w:vMerge w:val="restart"/>
          </w:tcPr>
          <w:p w:rsidR="005C519C" w:rsidRDefault="005C51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5C519C" w:rsidRDefault="005C519C">
            <w:pPr>
              <w:pStyle w:val="ConsPlusNormal"/>
              <w:jc w:val="center"/>
            </w:pPr>
            <w:r>
              <w:t>Цель, задачи, мероприятия</w:t>
            </w:r>
          </w:p>
        </w:tc>
        <w:tc>
          <w:tcPr>
            <w:tcW w:w="964" w:type="dxa"/>
            <w:vMerge w:val="restart"/>
          </w:tcPr>
          <w:p w:rsidR="005C519C" w:rsidRDefault="005C519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567" w:type="dxa"/>
            <w:vMerge w:val="restart"/>
          </w:tcPr>
          <w:p w:rsidR="005C519C" w:rsidRDefault="005C519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595" w:type="dxa"/>
            <w:gridSpan w:val="7"/>
          </w:tcPr>
          <w:p w:rsidR="005C519C" w:rsidRDefault="005C519C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133" w:type="dxa"/>
            <w:vMerge w:val="restart"/>
          </w:tcPr>
          <w:p w:rsidR="005C519C" w:rsidRDefault="005C519C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737" w:type="dxa"/>
            <w:vMerge w:val="restart"/>
          </w:tcPr>
          <w:p w:rsidR="005C519C" w:rsidRDefault="005C519C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794" w:type="dxa"/>
            <w:vMerge w:val="restart"/>
          </w:tcPr>
          <w:p w:rsidR="005C519C" w:rsidRDefault="005C519C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5C519C"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107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964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56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3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794" w:type="dxa"/>
            <w:vMerge/>
          </w:tcPr>
          <w:p w:rsidR="005C519C" w:rsidRDefault="005C519C">
            <w:pPr>
              <w:pStyle w:val="ConsPlusNormal"/>
            </w:pPr>
          </w:p>
        </w:tc>
      </w:tr>
      <w:tr w:rsidR="005C519C">
        <w:tc>
          <w:tcPr>
            <w:tcW w:w="737" w:type="dxa"/>
          </w:tcPr>
          <w:p w:rsidR="005C519C" w:rsidRDefault="005C5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5C519C" w:rsidRDefault="005C51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5C519C" w:rsidRDefault="005C519C">
            <w:pPr>
              <w:pStyle w:val="ConsPlusNormal"/>
              <w:jc w:val="center"/>
            </w:pPr>
            <w:r>
              <w:t>14</w:t>
            </w:r>
          </w:p>
        </w:tc>
      </w:tr>
      <w:tr w:rsidR="005C519C">
        <w:tc>
          <w:tcPr>
            <w:tcW w:w="13604" w:type="dxa"/>
            <w:gridSpan w:val="14"/>
          </w:tcPr>
          <w:p w:rsidR="005C519C" w:rsidRDefault="005C519C">
            <w:pPr>
              <w:pStyle w:val="ConsPlusNormal"/>
              <w:jc w:val="center"/>
              <w:outlineLvl w:val="2"/>
            </w:pPr>
            <w:r>
              <w:t>1. Привлечение строительных компаний к развитию застроенных территорий города Новосибирска</w:t>
            </w:r>
          </w:p>
        </w:tc>
      </w:tr>
      <w:tr w:rsidR="005C519C">
        <w:tc>
          <w:tcPr>
            <w:tcW w:w="13604" w:type="dxa"/>
            <w:gridSpan w:val="14"/>
          </w:tcPr>
          <w:p w:rsidR="005C519C" w:rsidRDefault="005C519C">
            <w:pPr>
              <w:pStyle w:val="ConsPlusNormal"/>
              <w:jc w:val="center"/>
              <w:outlineLvl w:val="3"/>
            </w:pPr>
            <w:r>
              <w:t>1.1. Переселение граждан из аварийных многоквартирных домов, расположенных на застроенной территории, в отношении которой принято решение о развитии</w:t>
            </w:r>
          </w:p>
        </w:tc>
      </w:tr>
      <w:tr w:rsidR="005C519C">
        <w:tc>
          <w:tcPr>
            <w:tcW w:w="737" w:type="dxa"/>
            <w:vMerge w:val="restart"/>
          </w:tcPr>
          <w:p w:rsidR="005C519C" w:rsidRDefault="005C519C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077" w:type="dxa"/>
            <w:vMerge w:val="restart"/>
          </w:tcPr>
          <w:p w:rsidR="005C519C" w:rsidRDefault="005C519C">
            <w:pPr>
              <w:pStyle w:val="ConsPlusNormal"/>
              <w:jc w:val="both"/>
            </w:pPr>
            <w:r>
              <w:t>Приобрет</w:t>
            </w:r>
            <w:r>
              <w:lastRenderedPageBreak/>
              <w:t>ение (строительство) жилых помещений для переселения граждан из аварийного жилищного фонда</w:t>
            </w: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lastRenderedPageBreak/>
              <w:t>Количес</w:t>
            </w:r>
            <w:r>
              <w:lastRenderedPageBreak/>
              <w:t>тво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2058,0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7400,0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526,0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1160,0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6116,0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249,0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19809,0</w:t>
            </w:r>
          </w:p>
        </w:tc>
        <w:tc>
          <w:tcPr>
            <w:tcW w:w="737" w:type="dxa"/>
            <w:vMerge w:val="restart"/>
          </w:tcPr>
          <w:p w:rsidR="005C519C" w:rsidRDefault="005C519C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794" w:type="dxa"/>
            <w:vMerge w:val="restart"/>
          </w:tcPr>
          <w:p w:rsidR="005C519C" w:rsidRDefault="005C519C">
            <w:pPr>
              <w:pStyle w:val="ConsPlusNormal"/>
              <w:jc w:val="center"/>
            </w:pPr>
            <w:r>
              <w:t xml:space="preserve">2012 - </w:t>
            </w:r>
            <w:r>
              <w:lastRenderedPageBreak/>
              <w:t>2018</w:t>
            </w:r>
          </w:p>
        </w:tc>
      </w:tr>
      <w:tr w:rsidR="005C519C"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107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t xml:space="preserve">Стоимость единицы </w:t>
            </w:r>
            <w:hyperlink w:anchor="P4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794" w:type="dxa"/>
            <w:vMerge/>
          </w:tcPr>
          <w:p w:rsidR="005C519C" w:rsidRDefault="005C519C">
            <w:pPr>
              <w:pStyle w:val="ConsPlusNormal"/>
            </w:pPr>
          </w:p>
        </w:tc>
      </w:tr>
      <w:tr w:rsidR="005C519C"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107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t>Сумма затрат, в том числе: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284884,0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44088,6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90292,2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277258,6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796523,4</w:t>
            </w:r>
          </w:p>
        </w:tc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794" w:type="dxa"/>
            <w:vMerge/>
          </w:tcPr>
          <w:p w:rsidR="005C519C" w:rsidRDefault="005C519C">
            <w:pPr>
              <w:pStyle w:val="ConsPlusNormal"/>
            </w:pPr>
          </w:p>
        </w:tc>
      </w:tr>
      <w:tr w:rsidR="005C519C"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107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t>областной бюджет Новосибирской области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184884,0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13053,6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150258,6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348196,2</w:t>
            </w:r>
          </w:p>
        </w:tc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794" w:type="dxa"/>
            <w:vMerge/>
          </w:tcPr>
          <w:p w:rsidR="005C519C" w:rsidRDefault="005C519C">
            <w:pPr>
              <w:pStyle w:val="ConsPlusNormal"/>
            </w:pPr>
          </w:p>
        </w:tc>
      </w:tr>
      <w:tr w:rsidR="005C519C"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107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85408,56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31035,0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90292,2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88682,5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395418,26</w:t>
            </w:r>
          </w:p>
        </w:tc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794" w:type="dxa"/>
            <w:vMerge/>
          </w:tcPr>
          <w:p w:rsidR="005C519C" w:rsidRDefault="005C519C">
            <w:pPr>
              <w:pStyle w:val="ConsPlusNormal"/>
            </w:pPr>
          </w:p>
        </w:tc>
      </w:tr>
      <w:tr w:rsidR="005C519C"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107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t>кредиторская задолженность за счет бюджета города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14591,44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38317,5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52908,94</w:t>
            </w:r>
          </w:p>
        </w:tc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794" w:type="dxa"/>
            <w:vMerge/>
          </w:tcPr>
          <w:p w:rsidR="005C519C" w:rsidRDefault="005C519C">
            <w:pPr>
              <w:pStyle w:val="ConsPlusNormal"/>
            </w:pPr>
          </w:p>
        </w:tc>
      </w:tr>
      <w:tr w:rsidR="005C519C">
        <w:tc>
          <w:tcPr>
            <w:tcW w:w="737" w:type="dxa"/>
            <w:vMerge w:val="restart"/>
            <w:tcBorders>
              <w:right w:val="nil"/>
            </w:tcBorders>
          </w:tcPr>
          <w:p w:rsidR="005C519C" w:rsidRDefault="005C519C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left w:val="nil"/>
            </w:tcBorders>
          </w:tcPr>
          <w:p w:rsidR="005C519C" w:rsidRDefault="005C519C">
            <w:pPr>
              <w:pStyle w:val="ConsPlusNormal"/>
              <w:jc w:val="both"/>
            </w:pPr>
            <w:r>
              <w:t>Итого по подпункту 1.1:</w:t>
            </w: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t>Сумма затрат, в том числе: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284884,0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44088,6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90292,2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277258,6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796523,4</w:t>
            </w:r>
          </w:p>
        </w:tc>
        <w:tc>
          <w:tcPr>
            <w:tcW w:w="737" w:type="dxa"/>
            <w:vMerge w:val="restart"/>
          </w:tcPr>
          <w:p w:rsidR="005C519C" w:rsidRDefault="005C519C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</w:tcPr>
          <w:p w:rsidR="005C519C" w:rsidRDefault="005C519C">
            <w:pPr>
              <w:pStyle w:val="ConsPlusNormal"/>
              <w:jc w:val="center"/>
            </w:pPr>
          </w:p>
        </w:tc>
      </w:tr>
      <w:tr w:rsidR="005C519C">
        <w:tc>
          <w:tcPr>
            <w:tcW w:w="737" w:type="dxa"/>
            <w:vMerge/>
            <w:tcBorders>
              <w:right w:val="nil"/>
            </w:tcBorders>
          </w:tcPr>
          <w:p w:rsidR="005C519C" w:rsidRDefault="005C519C">
            <w:pPr>
              <w:pStyle w:val="ConsPlusNormal"/>
            </w:pPr>
          </w:p>
        </w:tc>
        <w:tc>
          <w:tcPr>
            <w:tcW w:w="1077" w:type="dxa"/>
            <w:vMerge/>
            <w:tcBorders>
              <w:left w:val="nil"/>
            </w:tcBorders>
          </w:tcPr>
          <w:p w:rsidR="005C519C" w:rsidRDefault="005C519C">
            <w:pPr>
              <w:pStyle w:val="ConsPlusNormal"/>
            </w:pP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t>областной бюджет Новосиб</w:t>
            </w:r>
            <w:r>
              <w:lastRenderedPageBreak/>
              <w:t>ирской области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184884,0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13053,6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150258,6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348196,2</w:t>
            </w:r>
          </w:p>
        </w:tc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794" w:type="dxa"/>
            <w:vMerge/>
          </w:tcPr>
          <w:p w:rsidR="005C519C" w:rsidRDefault="005C519C">
            <w:pPr>
              <w:pStyle w:val="ConsPlusNormal"/>
            </w:pPr>
          </w:p>
        </w:tc>
      </w:tr>
      <w:tr w:rsidR="005C519C">
        <w:tc>
          <w:tcPr>
            <w:tcW w:w="737" w:type="dxa"/>
            <w:vMerge/>
            <w:tcBorders>
              <w:right w:val="nil"/>
            </w:tcBorders>
          </w:tcPr>
          <w:p w:rsidR="005C519C" w:rsidRDefault="005C519C">
            <w:pPr>
              <w:pStyle w:val="ConsPlusNormal"/>
            </w:pPr>
          </w:p>
        </w:tc>
        <w:tc>
          <w:tcPr>
            <w:tcW w:w="1077" w:type="dxa"/>
            <w:vMerge/>
            <w:tcBorders>
              <w:left w:val="nil"/>
            </w:tcBorders>
          </w:tcPr>
          <w:p w:rsidR="005C519C" w:rsidRDefault="005C519C">
            <w:pPr>
              <w:pStyle w:val="ConsPlusNormal"/>
            </w:pP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31035,0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90292,2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127000,0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448327,2</w:t>
            </w:r>
          </w:p>
        </w:tc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794" w:type="dxa"/>
            <w:vMerge/>
          </w:tcPr>
          <w:p w:rsidR="005C519C" w:rsidRDefault="005C519C">
            <w:pPr>
              <w:pStyle w:val="ConsPlusNormal"/>
            </w:pPr>
          </w:p>
        </w:tc>
      </w:tr>
      <w:tr w:rsidR="005C519C">
        <w:tc>
          <w:tcPr>
            <w:tcW w:w="737" w:type="dxa"/>
            <w:vMerge w:val="restart"/>
            <w:tcBorders>
              <w:right w:val="nil"/>
            </w:tcBorders>
          </w:tcPr>
          <w:p w:rsidR="005C519C" w:rsidRDefault="005C519C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left w:val="nil"/>
            </w:tcBorders>
          </w:tcPr>
          <w:p w:rsidR="005C519C" w:rsidRDefault="005C519C">
            <w:pPr>
              <w:pStyle w:val="ConsPlusNormal"/>
              <w:jc w:val="both"/>
            </w:pPr>
            <w:r>
              <w:t>Итого по пункту 1:</w:t>
            </w: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t>Сумма затрат, в том числе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284884,0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44088,6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90292,2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277258,6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796523,4</w:t>
            </w:r>
          </w:p>
        </w:tc>
        <w:tc>
          <w:tcPr>
            <w:tcW w:w="737" w:type="dxa"/>
            <w:vMerge w:val="restart"/>
          </w:tcPr>
          <w:p w:rsidR="005C519C" w:rsidRDefault="005C519C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</w:tcPr>
          <w:p w:rsidR="005C519C" w:rsidRDefault="005C519C">
            <w:pPr>
              <w:pStyle w:val="ConsPlusNormal"/>
              <w:jc w:val="center"/>
            </w:pPr>
          </w:p>
        </w:tc>
      </w:tr>
      <w:tr w:rsidR="005C519C">
        <w:tc>
          <w:tcPr>
            <w:tcW w:w="737" w:type="dxa"/>
            <w:vMerge/>
            <w:tcBorders>
              <w:right w:val="nil"/>
            </w:tcBorders>
          </w:tcPr>
          <w:p w:rsidR="005C519C" w:rsidRDefault="005C519C">
            <w:pPr>
              <w:pStyle w:val="ConsPlusNormal"/>
            </w:pPr>
          </w:p>
        </w:tc>
        <w:tc>
          <w:tcPr>
            <w:tcW w:w="1077" w:type="dxa"/>
            <w:vMerge/>
            <w:tcBorders>
              <w:left w:val="nil"/>
            </w:tcBorders>
          </w:tcPr>
          <w:p w:rsidR="005C519C" w:rsidRDefault="005C519C">
            <w:pPr>
              <w:pStyle w:val="ConsPlusNormal"/>
            </w:pP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t>областной бюджет Новосибирской области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184884,0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13053,6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150258,6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348196,2</w:t>
            </w:r>
          </w:p>
        </w:tc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794" w:type="dxa"/>
            <w:vMerge/>
          </w:tcPr>
          <w:p w:rsidR="005C519C" w:rsidRDefault="005C519C">
            <w:pPr>
              <w:pStyle w:val="ConsPlusNormal"/>
            </w:pPr>
          </w:p>
        </w:tc>
      </w:tr>
      <w:tr w:rsidR="005C519C">
        <w:tc>
          <w:tcPr>
            <w:tcW w:w="737" w:type="dxa"/>
            <w:vMerge/>
            <w:tcBorders>
              <w:right w:val="nil"/>
            </w:tcBorders>
          </w:tcPr>
          <w:p w:rsidR="005C519C" w:rsidRDefault="005C519C">
            <w:pPr>
              <w:pStyle w:val="ConsPlusNormal"/>
            </w:pPr>
          </w:p>
        </w:tc>
        <w:tc>
          <w:tcPr>
            <w:tcW w:w="1077" w:type="dxa"/>
            <w:vMerge/>
            <w:tcBorders>
              <w:left w:val="nil"/>
            </w:tcBorders>
          </w:tcPr>
          <w:p w:rsidR="005C519C" w:rsidRDefault="005C519C">
            <w:pPr>
              <w:pStyle w:val="ConsPlusNormal"/>
            </w:pP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31035,0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90292,2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127000,0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448327,2</w:t>
            </w:r>
          </w:p>
        </w:tc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794" w:type="dxa"/>
            <w:vMerge/>
          </w:tcPr>
          <w:p w:rsidR="005C519C" w:rsidRDefault="005C519C">
            <w:pPr>
              <w:pStyle w:val="ConsPlusNormal"/>
            </w:pPr>
          </w:p>
        </w:tc>
      </w:tr>
      <w:tr w:rsidR="005C519C">
        <w:tc>
          <w:tcPr>
            <w:tcW w:w="13604" w:type="dxa"/>
            <w:gridSpan w:val="14"/>
          </w:tcPr>
          <w:p w:rsidR="005C519C" w:rsidRDefault="005C519C">
            <w:pPr>
              <w:pStyle w:val="ConsPlusNormal"/>
              <w:jc w:val="center"/>
              <w:outlineLvl w:val="2"/>
            </w:pPr>
            <w:r>
              <w:t>2. Ликвидация аварийного жилищного фонда города Новосибирска</w:t>
            </w:r>
          </w:p>
        </w:tc>
      </w:tr>
      <w:tr w:rsidR="005C519C">
        <w:tc>
          <w:tcPr>
            <w:tcW w:w="13604" w:type="dxa"/>
            <w:gridSpan w:val="14"/>
          </w:tcPr>
          <w:p w:rsidR="005C519C" w:rsidRDefault="005C519C">
            <w:pPr>
              <w:pStyle w:val="ConsPlusNormal"/>
              <w:jc w:val="center"/>
              <w:outlineLvl w:val="3"/>
            </w:pPr>
            <w:r>
              <w:t>2.1. Снос расселенных аварийных многоквартирных домов</w:t>
            </w:r>
          </w:p>
        </w:tc>
      </w:tr>
      <w:tr w:rsidR="005C519C">
        <w:tc>
          <w:tcPr>
            <w:tcW w:w="737" w:type="dxa"/>
            <w:vMerge w:val="restart"/>
          </w:tcPr>
          <w:p w:rsidR="005C519C" w:rsidRDefault="005C519C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077" w:type="dxa"/>
            <w:vMerge w:val="restart"/>
          </w:tcPr>
          <w:p w:rsidR="005C519C" w:rsidRDefault="005C519C">
            <w:pPr>
              <w:pStyle w:val="ConsPlusNormal"/>
              <w:jc w:val="both"/>
            </w:pPr>
            <w:r>
              <w:t xml:space="preserve">Снос расселенных аварийных многоквартирных домов, расположенных на территории, в </w:t>
            </w:r>
            <w:r>
              <w:lastRenderedPageBreak/>
              <w:t>отношении которой принято решение о развитии</w:t>
            </w: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lastRenderedPageBreak/>
              <w:t>Количество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4350,0</w:t>
            </w:r>
          </w:p>
        </w:tc>
        <w:tc>
          <w:tcPr>
            <w:tcW w:w="737" w:type="dxa"/>
            <w:vMerge w:val="restart"/>
          </w:tcPr>
          <w:p w:rsidR="005C519C" w:rsidRDefault="005C519C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794" w:type="dxa"/>
            <w:vMerge w:val="restart"/>
          </w:tcPr>
          <w:p w:rsidR="005C519C" w:rsidRDefault="005C519C">
            <w:pPr>
              <w:pStyle w:val="ConsPlusNormal"/>
              <w:jc w:val="center"/>
            </w:pPr>
            <w:r>
              <w:t>2015 - 2018</w:t>
            </w:r>
          </w:p>
        </w:tc>
      </w:tr>
      <w:tr w:rsidR="005C519C"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107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t>Стоимость единицы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794" w:type="dxa"/>
            <w:vMerge/>
          </w:tcPr>
          <w:p w:rsidR="005C519C" w:rsidRDefault="005C519C">
            <w:pPr>
              <w:pStyle w:val="ConsPlusNormal"/>
            </w:pPr>
          </w:p>
        </w:tc>
      </w:tr>
      <w:tr w:rsidR="005C519C"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107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t>Сумма затрат, в том числе: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852,4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4452,4</w:t>
            </w:r>
          </w:p>
        </w:tc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794" w:type="dxa"/>
            <w:vMerge/>
          </w:tcPr>
          <w:p w:rsidR="005C519C" w:rsidRDefault="005C519C">
            <w:pPr>
              <w:pStyle w:val="ConsPlusNormal"/>
            </w:pPr>
          </w:p>
        </w:tc>
      </w:tr>
      <w:tr w:rsidR="005C519C"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107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852,4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4452,4</w:t>
            </w:r>
          </w:p>
        </w:tc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794" w:type="dxa"/>
            <w:vMerge/>
          </w:tcPr>
          <w:p w:rsidR="005C519C" w:rsidRDefault="005C519C">
            <w:pPr>
              <w:pStyle w:val="ConsPlusNormal"/>
            </w:pPr>
          </w:p>
        </w:tc>
      </w:tr>
      <w:tr w:rsidR="005C519C"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107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t>кредиторская задолженность за счет бюджета города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185,9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185,9</w:t>
            </w:r>
          </w:p>
        </w:tc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794" w:type="dxa"/>
            <w:vMerge/>
          </w:tcPr>
          <w:p w:rsidR="005C519C" w:rsidRDefault="005C519C">
            <w:pPr>
              <w:pStyle w:val="ConsPlusNormal"/>
            </w:pPr>
          </w:p>
        </w:tc>
      </w:tr>
      <w:tr w:rsidR="005C519C">
        <w:tc>
          <w:tcPr>
            <w:tcW w:w="737" w:type="dxa"/>
            <w:vMerge w:val="restart"/>
            <w:tcBorders>
              <w:right w:val="nil"/>
            </w:tcBorders>
          </w:tcPr>
          <w:p w:rsidR="005C519C" w:rsidRDefault="005C519C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left w:val="nil"/>
            </w:tcBorders>
          </w:tcPr>
          <w:p w:rsidR="005C519C" w:rsidRDefault="005C519C">
            <w:pPr>
              <w:pStyle w:val="ConsPlusNormal"/>
              <w:jc w:val="both"/>
            </w:pPr>
            <w:r>
              <w:t>Итого по подпункту 2.1:</w:t>
            </w: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t>Сумма затрат, в том числе: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852,4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185,9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4638,3</w:t>
            </w:r>
          </w:p>
        </w:tc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794" w:type="dxa"/>
            <w:vMerge/>
          </w:tcPr>
          <w:p w:rsidR="005C519C" w:rsidRDefault="005C519C">
            <w:pPr>
              <w:pStyle w:val="ConsPlusNormal"/>
            </w:pPr>
          </w:p>
        </w:tc>
      </w:tr>
      <w:tr w:rsidR="005C519C">
        <w:tc>
          <w:tcPr>
            <w:tcW w:w="737" w:type="dxa"/>
            <w:vMerge/>
            <w:tcBorders>
              <w:right w:val="nil"/>
            </w:tcBorders>
          </w:tcPr>
          <w:p w:rsidR="005C519C" w:rsidRDefault="005C519C">
            <w:pPr>
              <w:pStyle w:val="ConsPlusNormal"/>
            </w:pPr>
          </w:p>
        </w:tc>
        <w:tc>
          <w:tcPr>
            <w:tcW w:w="1077" w:type="dxa"/>
            <w:vMerge/>
            <w:tcBorders>
              <w:left w:val="nil"/>
            </w:tcBorders>
          </w:tcPr>
          <w:p w:rsidR="005C519C" w:rsidRDefault="005C519C">
            <w:pPr>
              <w:pStyle w:val="ConsPlusNormal"/>
            </w:pP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852,4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185,9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4638,3</w:t>
            </w:r>
          </w:p>
        </w:tc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794" w:type="dxa"/>
            <w:vMerge/>
          </w:tcPr>
          <w:p w:rsidR="005C519C" w:rsidRDefault="005C519C">
            <w:pPr>
              <w:pStyle w:val="ConsPlusNormal"/>
            </w:pPr>
          </w:p>
        </w:tc>
      </w:tr>
      <w:tr w:rsidR="005C519C">
        <w:tc>
          <w:tcPr>
            <w:tcW w:w="737" w:type="dxa"/>
            <w:vMerge w:val="restart"/>
            <w:tcBorders>
              <w:right w:val="nil"/>
            </w:tcBorders>
          </w:tcPr>
          <w:p w:rsidR="005C519C" w:rsidRDefault="005C519C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left w:val="nil"/>
            </w:tcBorders>
          </w:tcPr>
          <w:p w:rsidR="005C519C" w:rsidRDefault="005C519C">
            <w:pPr>
              <w:pStyle w:val="ConsPlusNormal"/>
              <w:jc w:val="both"/>
            </w:pPr>
            <w:r>
              <w:t>Итого по пункту 2:</w:t>
            </w: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t>Сумма затрат, в том числе: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852,4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185,9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4638,3</w:t>
            </w:r>
          </w:p>
        </w:tc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794" w:type="dxa"/>
            <w:vMerge/>
          </w:tcPr>
          <w:p w:rsidR="005C519C" w:rsidRDefault="005C519C">
            <w:pPr>
              <w:pStyle w:val="ConsPlusNormal"/>
            </w:pPr>
          </w:p>
        </w:tc>
      </w:tr>
      <w:tr w:rsidR="005C519C">
        <w:tc>
          <w:tcPr>
            <w:tcW w:w="737" w:type="dxa"/>
            <w:vMerge/>
            <w:tcBorders>
              <w:right w:val="nil"/>
            </w:tcBorders>
          </w:tcPr>
          <w:p w:rsidR="005C519C" w:rsidRDefault="005C519C">
            <w:pPr>
              <w:pStyle w:val="ConsPlusNormal"/>
            </w:pPr>
          </w:p>
        </w:tc>
        <w:tc>
          <w:tcPr>
            <w:tcW w:w="1077" w:type="dxa"/>
            <w:vMerge/>
            <w:tcBorders>
              <w:left w:val="nil"/>
            </w:tcBorders>
          </w:tcPr>
          <w:p w:rsidR="005C519C" w:rsidRDefault="005C519C">
            <w:pPr>
              <w:pStyle w:val="ConsPlusNormal"/>
            </w:pP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852,4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185,9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4638,3</w:t>
            </w:r>
          </w:p>
        </w:tc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794" w:type="dxa"/>
            <w:vMerge/>
          </w:tcPr>
          <w:p w:rsidR="005C519C" w:rsidRDefault="005C519C">
            <w:pPr>
              <w:pStyle w:val="ConsPlusNormal"/>
            </w:pPr>
          </w:p>
        </w:tc>
      </w:tr>
      <w:tr w:rsidR="005C519C">
        <w:tc>
          <w:tcPr>
            <w:tcW w:w="737" w:type="dxa"/>
            <w:vMerge w:val="restart"/>
            <w:tcBorders>
              <w:right w:val="nil"/>
            </w:tcBorders>
          </w:tcPr>
          <w:p w:rsidR="005C519C" w:rsidRDefault="005C519C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left w:val="nil"/>
            </w:tcBorders>
          </w:tcPr>
          <w:p w:rsidR="005C519C" w:rsidRDefault="005C519C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t>Сумма затрат, в том числе: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284884,0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44941,0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90478,1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278858,6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801161,7</w:t>
            </w:r>
          </w:p>
        </w:tc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794" w:type="dxa"/>
            <w:vMerge/>
          </w:tcPr>
          <w:p w:rsidR="005C519C" w:rsidRDefault="005C519C">
            <w:pPr>
              <w:pStyle w:val="ConsPlusNormal"/>
            </w:pPr>
          </w:p>
        </w:tc>
      </w:tr>
      <w:tr w:rsidR="005C519C">
        <w:tc>
          <w:tcPr>
            <w:tcW w:w="737" w:type="dxa"/>
            <w:vMerge/>
            <w:tcBorders>
              <w:right w:val="nil"/>
            </w:tcBorders>
          </w:tcPr>
          <w:p w:rsidR="005C519C" w:rsidRDefault="005C519C">
            <w:pPr>
              <w:pStyle w:val="ConsPlusNormal"/>
            </w:pPr>
          </w:p>
        </w:tc>
        <w:tc>
          <w:tcPr>
            <w:tcW w:w="1077" w:type="dxa"/>
            <w:vMerge/>
            <w:tcBorders>
              <w:left w:val="nil"/>
            </w:tcBorders>
          </w:tcPr>
          <w:p w:rsidR="005C519C" w:rsidRDefault="005C519C">
            <w:pPr>
              <w:pStyle w:val="ConsPlusNormal"/>
            </w:pP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t>областной бюджет Новосибирской области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184884,0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13053,6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150258,6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348196,2</w:t>
            </w:r>
          </w:p>
        </w:tc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794" w:type="dxa"/>
            <w:vMerge/>
          </w:tcPr>
          <w:p w:rsidR="005C519C" w:rsidRDefault="005C519C">
            <w:pPr>
              <w:pStyle w:val="ConsPlusNormal"/>
            </w:pPr>
          </w:p>
        </w:tc>
      </w:tr>
      <w:tr w:rsidR="005C519C">
        <w:tc>
          <w:tcPr>
            <w:tcW w:w="737" w:type="dxa"/>
            <w:vMerge/>
            <w:tcBorders>
              <w:right w:val="nil"/>
            </w:tcBorders>
          </w:tcPr>
          <w:p w:rsidR="005C519C" w:rsidRDefault="005C519C">
            <w:pPr>
              <w:pStyle w:val="ConsPlusNormal"/>
            </w:pPr>
          </w:p>
        </w:tc>
        <w:tc>
          <w:tcPr>
            <w:tcW w:w="1077" w:type="dxa"/>
            <w:vMerge/>
            <w:tcBorders>
              <w:left w:val="nil"/>
            </w:tcBorders>
          </w:tcPr>
          <w:p w:rsidR="005C519C" w:rsidRDefault="005C519C">
            <w:pPr>
              <w:pStyle w:val="ConsPlusNormal"/>
            </w:pPr>
          </w:p>
        </w:tc>
        <w:tc>
          <w:tcPr>
            <w:tcW w:w="964" w:type="dxa"/>
          </w:tcPr>
          <w:p w:rsidR="005C519C" w:rsidRDefault="005C519C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567" w:type="dxa"/>
          </w:tcPr>
          <w:p w:rsidR="005C519C" w:rsidRDefault="005C519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31887,4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90478,1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128600,0</w:t>
            </w:r>
          </w:p>
        </w:tc>
        <w:tc>
          <w:tcPr>
            <w:tcW w:w="1077" w:type="dxa"/>
          </w:tcPr>
          <w:p w:rsidR="005C519C" w:rsidRDefault="005C519C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133" w:type="dxa"/>
          </w:tcPr>
          <w:p w:rsidR="005C519C" w:rsidRDefault="005C519C">
            <w:pPr>
              <w:pStyle w:val="ConsPlusNormal"/>
              <w:jc w:val="center"/>
            </w:pPr>
            <w:r>
              <w:t>452965,5</w:t>
            </w:r>
          </w:p>
        </w:tc>
        <w:tc>
          <w:tcPr>
            <w:tcW w:w="737" w:type="dxa"/>
            <w:vMerge/>
          </w:tcPr>
          <w:p w:rsidR="005C519C" w:rsidRDefault="005C519C">
            <w:pPr>
              <w:pStyle w:val="ConsPlusNormal"/>
            </w:pPr>
          </w:p>
        </w:tc>
        <w:tc>
          <w:tcPr>
            <w:tcW w:w="794" w:type="dxa"/>
            <w:vMerge/>
          </w:tcPr>
          <w:p w:rsidR="005C519C" w:rsidRDefault="005C519C">
            <w:pPr>
              <w:pStyle w:val="ConsPlusNormal"/>
            </w:pPr>
          </w:p>
        </w:tc>
      </w:tr>
    </w:tbl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ind w:firstLine="540"/>
        <w:jc w:val="both"/>
      </w:pPr>
      <w:bookmarkStart w:id="3" w:name="P486"/>
      <w:bookmarkEnd w:id="3"/>
      <w:r>
        <w:t>Примечания: 1. &lt;*&gt; - в зависимости от средней рыночной стоимости 1 кв. м общей площади жилья, устанавливаемой нормативными правовыми актами Российской Федерации.</w:t>
      </w:r>
    </w:p>
    <w:p w:rsidR="005C519C" w:rsidRDefault="005C519C">
      <w:pPr>
        <w:pStyle w:val="ConsPlusNormal"/>
        <w:spacing w:before="200"/>
        <w:ind w:firstLine="540"/>
        <w:jc w:val="both"/>
      </w:pPr>
      <w:r>
        <w:t>2. Используемые сокращения:</w:t>
      </w:r>
    </w:p>
    <w:p w:rsidR="005C519C" w:rsidRDefault="005C519C">
      <w:pPr>
        <w:pStyle w:val="ConsPlusNormal"/>
        <w:spacing w:before="200"/>
        <w:ind w:firstLine="540"/>
        <w:jc w:val="both"/>
      </w:pPr>
      <w:r>
        <w:t>УЖВ - управление по жилищным вопросам мэрии города Новосибирска.</w:t>
      </w:r>
    </w:p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ind w:firstLine="540"/>
        <w:jc w:val="both"/>
      </w:pPr>
    </w:p>
    <w:p w:rsidR="005C519C" w:rsidRDefault="005C51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992" w:rsidRDefault="00DD4992">
      <w:bookmarkStart w:id="4" w:name="_GoBack"/>
      <w:bookmarkEnd w:id="4"/>
    </w:p>
    <w:sectPr w:rsidR="00DD499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9C"/>
    <w:rsid w:val="005C519C"/>
    <w:rsid w:val="00D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1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C51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C51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1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C51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C51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DFD979935BBD6353540555A7F7B408BD584A02EA6DB1F895019011ECE9776C3195B3175D286A58C7EF2D6DF7307CAZ0A3H" TargetMode="External"/><Relationship Id="rId13" Type="http://schemas.openxmlformats.org/officeDocument/2006/relationships/hyperlink" Target="consultantplus://offline/ref=8A0DFD979935BBD6353540555A7F7B408BD584A026AEDE1B8B59440B16979B74C416043472C386A68E60F5D0C07A539945491B3EED0448C669D89557Z0A3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8A0DFD979935BBD6353540555A7F7B408BD584A026AED8168858440B16979B74C416043472C386A68E60F3D6C67A539945491B3EED0448C669D89557Z0A3H" TargetMode="External"/><Relationship Id="rId12" Type="http://schemas.openxmlformats.org/officeDocument/2006/relationships/hyperlink" Target="consultantplus://offline/ref=8A0DFD979935BBD6353540555A7F7B408BD584A026AEDE1B8B59440B16979B74C416043472C386A68E60F5D0C07A539945491B3EED0448C669D89557Z0A3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0DFD979935BBD6353540555A7F7B408BD584A026AEDE1B8B59440B16979B74C416043472C386A68E62F1D0C87A539945491B3EED0448C669D89557Z0A3H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DFD979935BBD635355E584C13254980D6DEA921ADD048D60F425C49C79D2196565A6D338595A68F7EF1D7C3Z7A3H" TargetMode="External"/><Relationship Id="rId11" Type="http://schemas.openxmlformats.org/officeDocument/2006/relationships/hyperlink" Target="consultantplus://offline/ref=8A0DFD979935BBD6353540555A7F7B408BD584A026AEDE1B8B59440B16979B74C416043472C386A68E60F5D0C17A539945491B3EED0448C669D89557Z0A3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A0DFD979935BBD6353540555A7F7B408BD584A026AEDE1B8B59440B16979B74C416043472C386A68E62F1D7C57A539945491B3EED0448C669D89557Z0A3H" TargetMode="External"/><Relationship Id="rId10" Type="http://schemas.openxmlformats.org/officeDocument/2006/relationships/hyperlink" Target="consultantplus://offline/ref=8A0DFD979935BBD6353540555A7F7B408BD584A026AEDE1B8B59440B16979B74C416043472C386A68E60F5D1C87A539945491B3EED0448C669D89557Z0A3H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0DFD979935BBD6353540555A7F7B408BD584A026AEDE1B8B59440B16979B74C416043460C3DEAA8C62EDD6C06F05C803Z1AEH" TargetMode="External"/><Relationship Id="rId14" Type="http://schemas.openxmlformats.org/officeDocument/2006/relationships/hyperlink" Target="consultantplus://offline/ref=8A0DFD979935BBD6353540555A7F7B408BD584A026AEDE1B8B59440B16979B74C416043472C386A68E60F5D0C37A539945491B3EED0448C669D89557Z0A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 xsi:nil="true"/>
    <parentSyncElement xmlns="57ebab6d-32c2-4450-a9e0-9892bf1d64ae">207</parentSyncEle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d73e6523-8456-4c08-b062-bc25fb02b854" xsi:nil="true"/>
    <ToPublishItem xmlns="d73e6523-8456-4c08-b062-bc25fb02b854">true</ToPublishItem>
  </documentManagement>
</p:properties>
</file>

<file path=customXml/itemProps1.xml><?xml version="1.0" encoding="utf-8"?>
<ds:datastoreItem xmlns:ds="http://schemas.openxmlformats.org/officeDocument/2006/customXml" ds:itemID="{DC16C453-CEEE-4BE7-B42E-8343710807EE}"/>
</file>

<file path=customXml/itemProps2.xml><?xml version="1.0" encoding="utf-8"?>
<ds:datastoreItem xmlns:ds="http://schemas.openxmlformats.org/officeDocument/2006/customXml" ds:itemID="{FECEB485-C2C2-4408-88DD-8E72BE7D7430}"/>
</file>

<file path=customXml/itemProps3.xml><?xml version="1.0" encoding="utf-8"?>
<ds:datastoreItem xmlns:ds="http://schemas.openxmlformats.org/officeDocument/2006/customXml" ds:itemID="{23AFCFC9-10F6-4E49-B9A6-A587CB911E0A}"/>
</file>

<file path=customXml/itemProps4.xml><?xml version="1.0" encoding="utf-8"?>
<ds:datastoreItem xmlns:ds="http://schemas.openxmlformats.org/officeDocument/2006/customXml" ds:itemID="{FECEB485-C2C2-4408-88DD-8E72BE7D7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Спицын Николай Евгеньевич</dc:creator>
  <cp:lastModifiedBy>Спицын Николай Евгеньевич</cp:lastModifiedBy>
  <cp:revision>2</cp:revision>
  <dcterms:created xsi:type="dcterms:W3CDTF">2022-11-22T07:00:00Z</dcterms:created>
  <dcterms:modified xsi:type="dcterms:W3CDTF">2022-11-22T07:00:00Z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11700</vt:r8>
  </property>
</Properties>
</file>